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095759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095759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095759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095759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095759" w:rsidRDefault="007356E5" w:rsidP="00095759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</w:t>
      </w:r>
      <w:r w:rsidR="001C13B7">
        <w:rPr>
          <w:rFonts w:ascii="Century" w:eastAsia="Calibri" w:hAnsi="Century"/>
          <w:b/>
          <w:sz w:val="28"/>
          <w:szCs w:val="32"/>
          <w:lang w:eastAsia="ru-RU"/>
        </w:rPr>
        <w:t>7</w:t>
      </w:r>
      <w:r w:rsidR="00F74D57" w:rsidRPr="00095759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095759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CC1632" w:rsidRDefault="00CC1632" w:rsidP="00CC1632">
      <w:pPr>
        <w:spacing w:after="0" w:line="276" w:lineRule="auto"/>
        <w:jc w:val="center"/>
        <w:rPr>
          <w:rFonts w:ascii="Century" w:eastAsia="Calibri" w:hAnsi="Century"/>
          <w:bCs/>
          <w:sz w:val="32"/>
          <w:szCs w:val="36"/>
          <w:lang w:eastAsia="ru-RU"/>
        </w:rPr>
      </w:pPr>
      <w:r w:rsidRPr="00095759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№ </w:t>
      </w:r>
      <w:r w:rsidR="00721AE8">
        <w:rPr>
          <w:rFonts w:ascii="Century" w:eastAsia="Calibri" w:hAnsi="Century"/>
          <w:b/>
          <w:sz w:val="32"/>
          <w:szCs w:val="36"/>
        </w:rPr>
        <w:t>25/67-895</w:t>
      </w:r>
      <w:r w:rsidR="00721AE8">
        <w:rPr>
          <w:rFonts w:ascii="Century" w:eastAsia="Calibri" w:hAnsi="Century"/>
          <w:b/>
          <w:sz w:val="32"/>
          <w:szCs w:val="36"/>
        </w:rPr>
        <w:t>1</w:t>
      </w:r>
      <w:bookmarkStart w:id="1" w:name="_GoBack"/>
      <w:bookmarkEnd w:id="1"/>
    </w:p>
    <w:p w:rsidR="00026400" w:rsidRPr="0070215C" w:rsidRDefault="00026400" w:rsidP="00CC1632">
      <w:pPr>
        <w:spacing w:after="0" w:line="276" w:lineRule="auto"/>
        <w:jc w:val="center"/>
        <w:rPr>
          <w:rFonts w:ascii="Century" w:eastAsia="Calibri" w:hAnsi="Century"/>
          <w:b/>
          <w:sz w:val="6"/>
          <w:szCs w:val="36"/>
          <w:lang w:eastAsia="ru-RU"/>
        </w:rPr>
      </w:pPr>
    </w:p>
    <w:p w:rsidR="00CC1632" w:rsidRPr="0025264F" w:rsidRDefault="00E13FE6" w:rsidP="00E15580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</w:t>
      </w:r>
      <w:r w:rsidR="001C13B7">
        <w:rPr>
          <w:rFonts w:ascii="Century" w:eastAsia="Calibri" w:hAnsi="Century"/>
          <w:sz w:val="24"/>
          <w:szCs w:val="24"/>
          <w:lang w:eastAsia="ru-RU"/>
        </w:rPr>
        <w:t>5 вересня</w:t>
      </w:r>
      <w:r w:rsidR="00316F9C">
        <w:rPr>
          <w:rFonts w:ascii="Century" w:eastAsia="Calibri" w:hAnsi="Century"/>
          <w:sz w:val="24"/>
          <w:szCs w:val="24"/>
          <w:lang w:eastAsia="ru-RU"/>
        </w:rPr>
        <w:t xml:space="preserve"> 2025 рок</w:t>
      </w:r>
      <w:r w:rsidR="002F7215">
        <w:rPr>
          <w:rFonts w:ascii="Century" w:eastAsia="Calibri" w:hAnsi="Century"/>
          <w:sz w:val="24"/>
          <w:szCs w:val="24"/>
          <w:lang w:eastAsia="ru-RU"/>
        </w:rPr>
        <w:t>у</w:t>
      </w:r>
      <w:r w:rsidR="00F74D57" w:rsidRPr="0025264F">
        <w:rPr>
          <w:rFonts w:ascii="Century" w:eastAsia="Calibri" w:hAnsi="Century"/>
          <w:sz w:val="24"/>
          <w:szCs w:val="24"/>
          <w:lang w:eastAsia="ru-RU"/>
        </w:rPr>
        <w:tab/>
      </w:r>
      <w:r w:rsidR="00316F9C">
        <w:rPr>
          <w:rFonts w:ascii="Century" w:eastAsia="Calibri" w:hAnsi="Century"/>
          <w:sz w:val="24"/>
          <w:szCs w:val="24"/>
          <w:lang w:eastAsia="ru-RU"/>
        </w:rPr>
        <w:t xml:space="preserve">                                                                                   </w:t>
      </w:r>
      <w:r w:rsidR="00CC1632" w:rsidRPr="0025264F">
        <w:rPr>
          <w:rFonts w:ascii="Century" w:eastAsia="Calibri" w:hAnsi="Century"/>
          <w:sz w:val="24"/>
          <w:szCs w:val="24"/>
          <w:lang w:eastAsia="ru-RU"/>
        </w:rPr>
        <w:t>м. Городок</w:t>
      </w:r>
      <w:bookmarkEnd w:id="0"/>
    </w:p>
    <w:p w:rsidR="00F74D57" w:rsidRPr="0025264F" w:rsidRDefault="00F74D57" w:rsidP="00E15580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bookmarkStart w:id="2" w:name="_Hlk208475255"/>
      <w:r w:rsidRPr="0025264F">
        <w:rPr>
          <w:rFonts w:ascii="Century" w:hAnsi="Century"/>
          <w:b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="001C13B7">
        <w:rPr>
          <w:rFonts w:ascii="Century" w:hAnsi="Century"/>
          <w:b/>
          <w:sz w:val="24"/>
          <w:szCs w:val="24"/>
        </w:rPr>
        <w:t>Андр’янік</w:t>
      </w:r>
      <w:proofErr w:type="spellEnd"/>
      <w:r w:rsidR="001C13B7">
        <w:rPr>
          <w:rFonts w:ascii="Century" w:hAnsi="Century"/>
          <w:b/>
          <w:sz w:val="24"/>
          <w:szCs w:val="24"/>
        </w:rPr>
        <w:t xml:space="preserve"> Ярославу </w:t>
      </w:r>
      <w:r w:rsidR="007356E5">
        <w:rPr>
          <w:rFonts w:ascii="Century" w:hAnsi="Century"/>
          <w:b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25264F">
        <w:rPr>
          <w:rFonts w:ascii="Century" w:hAnsi="Century"/>
          <w:b/>
          <w:sz w:val="24"/>
          <w:szCs w:val="24"/>
        </w:rPr>
        <w:t xml:space="preserve">, розташованої за адресою: </w:t>
      </w:r>
      <w:bookmarkStart w:id="3" w:name="_Hlk202944869"/>
      <w:bookmarkStart w:id="4" w:name="_Hlk202952205"/>
      <w:r w:rsidR="001C13B7">
        <w:rPr>
          <w:rFonts w:ascii="Century" w:hAnsi="Century"/>
          <w:b/>
          <w:sz w:val="24"/>
          <w:szCs w:val="24"/>
        </w:rPr>
        <w:t xml:space="preserve">вул.Яворівська,4а, </w:t>
      </w:r>
      <w:proofErr w:type="spellStart"/>
      <w:r w:rsidR="001C13B7">
        <w:rPr>
          <w:rFonts w:ascii="Century" w:hAnsi="Century"/>
          <w:b/>
          <w:sz w:val="24"/>
          <w:szCs w:val="24"/>
        </w:rPr>
        <w:t>м.Городок</w:t>
      </w:r>
      <w:proofErr w:type="spellEnd"/>
    </w:p>
    <w:bookmarkEnd w:id="2"/>
    <w:bookmarkEnd w:id="3"/>
    <w:bookmarkEnd w:id="4"/>
    <w:p w:rsidR="00CC1632" w:rsidRPr="00051D4F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25264F">
        <w:rPr>
          <w:rFonts w:ascii="Century" w:hAnsi="Century"/>
          <w:b/>
          <w:sz w:val="24"/>
          <w:szCs w:val="24"/>
        </w:rPr>
        <w:tab/>
      </w:r>
      <w:r w:rsidR="00F74D57" w:rsidRPr="0025264F">
        <w:rPr>
          <w:rFonts w:ascii="Century" w:hAnsi="Century"/>
          <w:sz w:val="24"/>
          <w:szCs w:val="24"/>
        </w:rPr>
        <w:t xml:space="preserve">Розглянувши заяву  про затвердження технічної документації із землеустрою </w:t>
      </w:r>
      <w:r w:rsidR="00F74D57" w:rsidRPr="0070215C">
        <w:rPr>
          <w:rFonts w:ascii="Century" w:hAnsi="Century"/>
          <w:sz w:val="24"/>
          <w:szCs w:val="24"/>
        </w:rPr>
        <w:t xml:space="preserve">щодо </w:t>
      </w:r>
      <w:r w:rsidR="00F74D57" w:rsidRPr="00051D4F">
        <w:rPr>
          <w:rFonts w:ascii="Century" w:hAnsi="Century"/>
          <w:sz w:val="24"/>
          <w:szCs w:val="24"/>
        </w:rPr>
        <w:t>встановлення (відновлення) меж земельної ділянки в нату</w:t>
      </w:r>
      <w:r w:rsidR="002075C7" w:rsidRPr="00051D4F">
        <w:rPr>
          <w:rFonts w:ascii="Century" w:hAnsi="Century"/>
          <w:sz w:val="24"/>
          <w:szCs w:val="24"/>
        </w:rPr>
        <w:t>рі (на місцевості)</w:t>
      </w:r>
      <w:r w:rsidR="00DD281C" w:rsidRPr="00051D4F">
        <w:rPr>
          <w:rFonts w:ascii="Century" w:hAnsi="Century"/>
          <w:sz w:val="24"/>
          <w:szCs w:val="24"/>
        </w:rPr>
        <w:t xml:space="preserve"> </w:t>
      </w:r>
      <w:proofErr w:type="spellStart"/>
      <w:r w:rsidR="001C13B7" w:rsidRPr="00051D4F">
        <w:rPr>
          <w:rFonts w:ascii="Century" w:hAnsi="Century"/>
          <w:sz w:val="24"/>
          <w:szCs w:val="24"/>
        </w:rPr>
        <w:t>Андр’янік</w:t>
      </w:r>
      <w:proofErr w:type="spellEnd"/>
      <w:r w:rsidR="001C13B7" w:rsidRPr="00051D4F">
        <w:rPr>
          <w:rFonts w:ascii="Century" w:hAnsi="Century"/>
          <w:sz w:val="24"/>
          <w:szCs w:val="24"/>
        </w:rPr>
        <w:t xml:space="preserve"> Ярославу</w:t>
      </w:r>
      <w:r w:rsidR="002075C7" w:rsidRPr="00051D4F">
        <w:rPr>
          <w:rFonts w:ascii="Century" w:hAnsi="Century"/>
          <w:sz w:val="24"/>
          <w:szCs w:val="24"/>
        </w:rPr>
        <w:t>,</w:t>
      </w:r>
      <w:r w:rsidR="000870E1" w:rsidRPr="00051D4F">
        <w:t xml:space="preserve"> </w:t>
      </w:r>
      <w:r w:rsidR="002075C7" w:rsidRPr="00051D4F">
        <w:rPr>
          <w:rFonts w:ascii="Century" w:hAnsi="Century"/>
          <w:sz w:val="24"/>
          <w:szCs w:val="24"/>
        </w:rPr>
        <w:t xml:space="preserve"> </w:t>
      </w:r>
      <w:r w:rsidR="007356E5" w:rsidRPr="00051D4F">
        <w:rPr>
          <w:rFonts w:ascii="Century" w:hAnsi="Century"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="00F74D57" w:rsidRPr="00051D4F">
        <w:rPr>
          <w:rFonts w:ascii="Century" w:hAnsi="Century"/>
          <w:sz w:val="24"/>
          <w:szCs w:val="24"/>
        </w:rPr>
        <w:t xml:space="preserve">, розташованої за адресою: </w:t>
      </w:r>
      <w:r w:rsidR="001C13B7" w:rsidRPr="00051D4F">
        <w:rPr>
          <w:rFonts w:ascii="Century" w:hAnsi="Century"/>
          <w:sz w:val="24"/>
          <w:szCs w:val="24"/>
        </w:rPr>
        <w:t xml:space="preserve">вул.Яворівська,4а, </w:t>
      </w:r>
      <w:proofErr w:type="spellStart"/>
      <w:r w:rsidR="001C13B7" w:rsidRPr="00051D4F">
        <w:rPr>
          <w:rFonts w:ascii="Century" w:hAnsi="Century"/>
          <w:sz w:val="24"/>
          <w:szCs w:val="24"/>
        </w:rPr>
        <w:t>м.Городок</w:t>
      </w:r>
      <w:proofErr w:type="spellEnd"/>
      <w:r w:rsidR="001C13B7" w:rsidRPr="00051D4F">
        <w:rPr>
          <w:rFonts w:ascii="Century" w:hAnsi="Century"/>
          <w:sz w:val="24"/>
          <w:szCs w:val="24"/>
        </w:rPr>
        <w:t xml:space="preserve"> </w:t>
      </w:r>
      <w:r w:rsidR="00F74D57" w:rsidRPr="00051D4F">
        <w:rPr>
          <w:rFonts w:ascii="Century" w:hAnsi="Century"/>
          <w:sz w:val="24"/>
          <w:szCs w:val="24"/>
        </w:rPr>
        <w:t xml:space="preserve">відповідну технічну документацію розроблену  </w:t>
      </w:r>
      <w:r w:rsidR="007356E5" w:rsidRPr="00051D4F">
        <w:rPr>
          <w:rFonts w:ascii="Century" w:hAnsi="Century"/>
          <w:sz w:val="24"/>
          <w:szCs w:val="24"/>
        </w:rPr>
        <w:t>ФОП Кульчицький Б.В.</w:t>
      </w:r>
      <w:r w:rsidR="00F74D57" w:rsidRPr="00051D4F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051D4F">
        <w:rPr>
          <w:rFonts w:ascii="Century" w:hAnsi="Century"/>
          <w:sz w:val="24"/>
          <w:szCs w:val="24"/>
        </w:rPr>
        <w:t>ст.ст</w:t>
      </w:r>
      <w:proofErr w:type="spellEnd"/>
      <w:r w:rsidR="00F74D57" w:rsidRPr="00051D4F">
        <w:rPr>
          <w:rFonts w:ascii="Century" w:hAnsi="Century"/>
          <w:sz w:val="24"/>
          <w:szCs w:val="24"/>
        </w:rPr>
        <w:t>. 12, 81, 83,</w:t>
      </w:r>
      <w:r w:rsidR="00634A36">
        <w:rPr>
          <w:rFonts w:ascii="Century" w:hAnsi="Century"/>
          <w:sz w:val="24"/>
          <w:szCs w:val="24"/>
        </w:rPr>
        <w:t xml:space="preserve"> п.2 ст. 93,</w:t>
      </w:r>
      <w:r w:rsidR="00F74D57" w:rsidRPr="00051D4F">
        <w:rPr>
          <w:rFonts w:ascii="Century" w:hAnsi="Century"/>
          <w:sz w:val="24"/>
          <w:szCs w:val="24"/>
        </w:rPr>
        <w:t xml:space="preserve"> 116, 186 Земельного кодексу України, ст. 25, 55 Закону України “Про землеустрій”, ст. 26 Закону України „Про місцеве самоврядування в Україні”, враховуючи пропозиції постійної депутатської комісії </w:t>
      </w:r>
      <w:r w:rsidR="00CC6D4C" w:rsidRPr="00051D4F">
        <w:rPr>
          <w:rFonts w:ascii="Century" w:hAnsi="Century"/>
          <w:sz w:val="24"/>
          <w:szCs w:val="24"/>
        </w:rPr>
        <w:t>з питань</w:t>
      </w:r>
      <w:r w:rsidR="00F74D57" w:rsidRPr="00051D4F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051D4F" w:rsidRDefault="00CC1632" w:rsidP="007933E7">
      <w:pPr>
        <w:spacing w:line="240" w:lineRule="auto"/>
        <w:ind w:right="-5"/>
        <w:rPr>
          <w:rFonts w:ascii="Century" w:hAnsi="Century"/>
          <w:sz w:val="24"/>
          <w:szCs w:val="24"/>
        </w:rPr>
      </w:pPr>
      <w:r w:rsidRPr="00051D4F">
        <w:rPr>
          <w:rFonts w:ascii="Century" w:hAnsi="Century"/>
          <w:sz w:val="24"/>
          <w:szCs w:val="24"/>
        </w:rPr>
        <w:t>В И Р І Ш И Л А:</w:t>
      </w:r>
    </w:p>
    <w:p w:rsidR="00F74D57" w:rsidRPr="00051D4F" w:rsidRDefault="00F74D57" w:rsidP="0070215C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051D4F">
        <w:rPr>
          <w:rFonts w:ascii="Century" w:hAnsi="Century"/>
          <w:bCs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</w:t>
      </w:r>
      <w:r w:rsidR="002A01DC" w:rsidRPr="00051D4F">
        <w:rPr>
          <w:rFonts w:ascii="Century" w:hAnsi="Century"/>
          <w:sz w:val="24"/>
          <w:szCs w:val="24"/>
        </w:rPr>
        <w:t xml:space="preserve"> </w:t>
      </w:r>
      <w:proofErr w:type="spellStart"/>
      <w:r w:rsidR="001C13B7" w:rsidRPr="00051D4F">
        <w:rPr>
          <w:rFonts w:ascii="Century" w:hAnsi="Century"/>
          <w:sz w:val="24"/>
          <w:szCs w:val="24"/>
        </w:rPr>
        <w:t>Андр’янік</w:t>
      </w:r>
      <w:proofErr w:type="spellEnd"/>
      <w:r w:rsidR="001C13B7" w:rsidRPr="00051D4F">
        <w:rPr>
          <w:rFonts w:ascii="Century" w:hAnsi="Century"/>
          <w:sz w:val="24"/>
          <w:szCs w:val="24"/>
        </w:rPr>
        <w:t xml:space="preserve"> Ярославу</w:t>
      </w:r>
      <w:r w:rsidR="002075C7" w:rsidRPr="00051D4F">
        <w:rPr>
          <w:rFonts w:ascii="Century" w:hAnsi="Century"/>
          <w:bCs/>
          <w:sz w:val="24"/>
          <w:szCs w:val="24"/>
        </w:rPr>
        <w:t xml:space="preserve">, </w:t>
      </w:r>
      <w:r w:rsidRPr="00051D4F">
        <w:rPr>
          <w:rFonts w:ascii="Century" w:hAnsi="Century"/>
          <w:bCs/>
          <w:sz w:val="24"/>
          <w:szCs w:val="24"/>
        </w:rPr>
        <w:t xml:space="preserve">площею </w:t>
      </w:r>
      <w:r w:rsidR="007356E5" w:rsidRPr="00051D4F">
        <w:rPr>
          <w:rFonts w:ascii="Century" w:hAnsi="Century"/>
          <w:bCs/>
          <w:sz w:val="24"/>
          <w:szCs w:val="24"/>
        </w:rPr>
        <w:t>0,</w:t>
      </w:r>
      <w:r w:rsidR="001C13B7" w:rsidRPr="00051D4F">
        <w:rPr>
          <w:rFonts w:ascii="Century" w:hAnsi="Century"/>
          <w:bCs/>
          <w:sz w:val="24"/>
          <w:szCs w:val="24"/>
        </w:rPr>
        <w:t xml:space="preserve">1000 </w:t>
      </w:r>
      <w:r w:rsidRPr="00051D4F">
        <w:rPr>
          <w:rFonts w:ascii="Century" w:hAnsi="Century"/>
          <w:bCs/>
          <w:sz w:val="24"/>
          <w:szCs w:val="24"/>
        </w:rPr>
        <w:t>га</w:t>
      </w:r>
      <w:r w:rsidR="002075C7" w:rsidRPr="00051D4F">
        <w:rPr>
          <w:rFonts w:ascii="Century" w:hAnsi="Century"/>
          <w:bCs/>
          <w:sz w:val="24"/>
          <w:szCs w:val="24"/>
        </w:rPr>
        <w:t>,</w:t>
      </w:r>
      <w:r w:rsidRPr="00051D4F">
        <w:rPr>
          <w:rFonts w:ascii="Century" w:hAnsi="Century"/>
          <w:bCs/>
          <w:sz w:val="24"/>
          <w:szCs w:val="24"/>
        </w:rPr>
        <w:t xml:space="preserve"> кадаст</w:t>
      </w:r>
      <w:r w:rsidR="002075C7" w:rsidRPr="00051D4F">
        <w:rPr>
          <w:rFonts w:ascii="Century" w:hAnsi="Century"/>
          <w:bCs/>
          <w:sz w:val="24"/>
          <w:szCs w:val="24"/>
        </w:rPr>
        <w:t xml:space="preserve">ровий номер </w:t>
      </w:r>
      <w:bookmarkStart w:id="5" w:name="_Hlk202944922"/>
      <w:bookmarkStart w:id="6" w:name="_Hlk202952520"/>
      <w:bookmarkStart w:id="7" w:name="_Hlk202953348"/>
      <w:bookmarkStart w:id="8" w:name="_Hlk202954041"/>
      <w:r w:rsidR="007356E5" w:rsidRPr="00051D4F">
        <w:rPr>
          <w:rFonts w:ascii="Century" w:hAnsi="Century"/>
          <w:bCs/>
          <w:sz w:val="24"/>
          <w:szCs w:val="24"/>
        </w:rPr>
        <w:t>462</w:t>
      </w:r>
      <w:r w:rsidR="00F573D3" w:rsidRPr="00051D4F">
        <w:rPr>
          <w:rFonts w:ascii="Century" w:hAnsi="Century"/>
          <w:bCs/>
          <w:sz w:val="24"/>
          <w:szCs w:val="24"/>
        </w:rPr>
        <w:t>0</w:t>
      </w:r>
      <w:r w:rsidR="002A01DC" w:rsidRPr="00051D4F">
        <w:rPr>
          <w:rFonts w:ascii="Century" w:hAnsi="Century"/>
          <w:bCs/>
          <w:sz w:val="24"/>
          <w:szCs w:val="24"/>
        </w:rPr>
        <w:t>9</w:t>
      </w:r>
      <w:r w:rsidR="00E13FE6" w:rsidRPr="00051D4F">
        <w:rPr>
          <w:rFonts w:ascii="Century" w:hAnsi="Century"/>
          <w:bCs/>
          <w:sz w:val="24"/>
          <w:szCs w:val="24"/>
        </w:rPr>
        <w:t>101</w:t>
      </w:r>
      <w:r w:rsidR="0001552B" w:rsidRPr="00051D4F">
        <w:rPr>
          <w:rFonts w:ascii="Century" w:hAnsi="Century"/>
          <w:bCs/>
          <w:sz w:val="24"/>
          <w:szCs w:val="24"/>
        </w:rPr>
        <w:t>00</w:t>
      </w:r>
      <w:r w:rsidR="007356E5" w:rsidRPr="00051D4F">
        <w:rPr>
          <w:rFonts w:ascii="Century" w:hAnsi="Century"/>
          <w:bCs/>
          <w:sz w:val="24"/>
          <w:szCs w:val="24"/>
        </w:rPr>
        <w:t>:</w:t>
      </w:r>
      <w:r w:rsidR="00E13FE6" w:rsidRPr="00051D4F">
        <w:rPr>
          <w:rFonts w:ascii="Century" w:hAnsi="Century"/>
          <w:bCs/>
          <w:sz w:val="24"/>
          <w:szCs w:val="24"/>
        </w:rPr>
        <w:t>29</w:t>
      </w:r>
      <w:r w:rsidR="007356E5" w:rsidRPr="00051D4F">
        <w:rPr>
          <w:rFonts w:ascii="Century" w:hAnsi="Century"/>
          <w:bCs/>
          <w:sz w:val="24"/>
          <w:szCs w:val="24"/>
        </w:rPr>
        <w:t>:0</w:t>
      </w:r>
      <w:r w:rsidR="001C13B7" w:rsidRPr="00051D4F">
        <w:rPr>
          <w:rFonts w:ascii="Century" w:hAnsi="Century"/>
          <w:bCs/>
          <w:sz w:val="24"/>
          <w:szCs w:val="24"/>
        </w:rPr>
        <w:t>20</w:t>
      </w:r>
      <w:r w:rsidR="007356E5" w:rsidRPr="00051D4F">
        <w:rPr>
          <w:rFonts w:ascii="Century" w:hAnsi="Century"/>
          <w:bCs/>
          <w:sz w:val="24"/>
          <w:szCs w:val="24"/>
        </w:rPr>
        <w:t>:0</w:t>
      </w:r>
      <w:bookmarkEnd w:id="5"/>
      <w:bookmarkEnd w:id="6"/>
      <w:bookmarkEnd w:id="7"/>
      <w:r w:rsidR="001C13B7" w:rsidRPr="00051D4F">
        <w:rPr>
          <w:rFonts w:ascii="Century" w:hAnsi="Century"/>
          <w:bCs/>
          <w:sz w:val="24"/>
          <w:szCs w:val="24"/>
        </w:rPr>
        <w:t>174</w:t>
      </w:r>
      <w:r w:rsidR="002075C7" w:rsidRPr="00051D4F">
        <w:rPr>
          <w:rFonts w:ascii="Century" w:hAnsi="Century"/>
          <w:bCs/>
          <w:sz w:val="24"/>
          <w:szCs w:val="24"/>
        </w:rPr>
        <w:t xml:space="preserve"> </w:t>
      </w:r>
      <w:bookmarkEnd w:id="8"/>
      <w:r w:rsidRPr="00051D4F">
        <w:rPr>
          <w:rFonts w:ascii="Century" w:hAnsi="Century"/>
          <w:bCs/>
          <w:sz w:val="24"/>
          <w:szCs w:val="24"/>
        </w:rPr>
        <w:t xml:space="preserve">з цільовим призначенням – </w:t>
      </w:r>
      <w:r w:rsidR="007356E5" w:rsidRPr="00051D4F">
        <w:rPr>
          <w:rFonts w:ascii="Century" w:hAnsi="Century"/>
          <w:bCs/>
          <w:sz w:val="24"/>
          <w:szCs w:val="24"/>
        </w:rPr>
        <w:t>для будівництва і обслуговування житлового будинку, господарських будівель і споруд (присадибна ділянка)</w:t>
      </w:r>
      <w:r w:rsidRPr="00051D4F">
        <w:rPr>
          <w:rFonts w:ascii="Century" w:hAnsi="Century"/>
          <w:bCs/>
          <w:sz w:val="24"/>
          <w:szCs w:val="24"/>
        </w:rPr>
        <w:t>, розташова</w:t>
      </w:r>
      <w:r w:rsidR="002075C7" w:rsidRPr="00051D4F">
        <w:rPr>
          <w:rFonts w:ascii="Century" w:hAnsi="Century"/>
          <w:bCs/>
          <w:sz w:val="24"/>
          <w:szCs w:val="24"/>
        </w:rPr>
        <w:t>ної за адресою:</w:t>
      </w:r>
      <w:r w:rsidR="009732FB" w:rsidRPr="00051D4F">
        <w:t xml:space="preserve"> </w:t>
      </w:r>
      <w:r w:rsidR="001C13B7" w:rsidRPr="00051D4F">
        <w:rPr>
          <w:rFonts w:ascii="Century" w:hAnsi="Century"/>
          <w:sz w:val="24"/>
          <w:szCs w:val="24"/>
        </w:rPr>
        <w:t xml:space="preserve">вул.Яворівська,4а, </w:t>
      </w:r>
      <w:proofErr w:type="spellStart"/>
      <w:r w:rsidR="001C13B7" w:rsidRPr="00051D4F">
        <w:rPr>
          <w:rFonts w:ascii="Century" w:hAnsi="Century"/>
          <w:sz w:val="24"/>
          <w:szCs w:val="24"/>
        </w:rPr>
        <w:t>м.Городок</w:t>
      </w:r>
      <w:proofErr w:type="spellEnd"/>
      <w:r w:rsidR="00F30CBD" w:rsidRPr="00051D4F">
        <w:rPr>
          <w:rFonts w:ascii="Century" w:hAnsi="Century"/>
          <w:bCs/>
          <w:sz w:val="24"/>
          <w:szCs w:val="24"/>
        </w:rPr>
        <w:t xml:space="preserve">, </w:t>
      </w:r>
      <w:r w:rsidR="002075C7" w:rsidRPr="00051D4F">
        <w:rPr>
          <w:rFonts w:ascii="Century" w:hAnsi="Century"/>
          <w:bCs/>
          <w:sz w:val="24"/>
          <w:szCs w:val="24"/>
        </w:rPr>
        <w:t>Львівського району</w:t>
      </w:r>
      <w:r w:rsidR="00BD74E6" w:rsidRPr="00051D4F">
        <w:rPr>
          <w:rFonts w:ascii="Century" w:hAnsi="Century"/>
          <w:bCs/>
          <w:sz w:val="24"/>
          <w:szCs w:val="24"/>
        </w:rPr>
        <w:t>,</w:t>
      </w:r>
      <w:r w:rsidR="002075C7" w:rsidRPr="00051D4F">
        <w:rPr>
          <w:rFonts w:ascii="Century" w:hAnsi="Century"/>
          <w:bCs/>
          <w:sz w:val="24"/>
          <w:szCs w:val="24"/>
        </w:rPr>
        <w:t xml:space="preserve"> Львівської області.</w:t>
      </w:r>
    </w:p>
    <w:p w:rsidR="00E13FE6" w:rsidRPr="00051D4F" w:rsidRDefault="00E13FE6" w:rsidP="0070215C">
      <w:pPr>
        <w:spacing w:after="0" w:line="276" w:lineRule="auto"/>
        <w:jc w:val="both"/>
        <w:rPr>
          <w:rFonts w:ascii="Century" w:hAnsi="Century"/>
          <w:color w:val="000000"/>
          <w:lang w:eastAsia="uk-UA"/>
        </w:rPr>
      </w:pPr>
      <w:r w:rsidRPr="00051D4F">
        <w:rPr>
          <w:rFonts w:ascii="Century" w:hAnsi="Century"/>
          <w:color w:val="000000"/>
          <w:lang w:eastAsia="uk-UA"/>
        </w:rPr>
        <w:t xml:space="preserve">2. </w:t>
      </w:r>
      <w:bookmarkStart w:id="9" w:name="_Hlk182207338"/>
      <w:r w:rsidRPr="00051D4F">
        <w:rPr>
          <w:rFonts w:ascii="Century" w:hAnsi="Century"/>
          <w:color w:val="000000"/>
          <w:lang w:eastAsia="uk-UA"/>
        </w:rPr>
        <w:t xml:space="preserve">Забезпечити юридичні дії щодо здійснення реєстрації речового права комунальної власності на земельну ділянку </w:t>
      </w:r>
      <w:bookmarkEnd w:id="9"/>
      <w:r w:rsidRPr="00051D4F">
        <w:rPr>
          <w:rFonts w:ascii="Century" w:hAnsi="Century"/>
        </w:rPr>
        <w:t>зазначену у пункті першому цього рішення.</w:t>
      </w:r>
    </w:p>
    <w:p w:rsidR="00E13FE6" w:rsidRPr="00051D4F" w:rsidRDefault="00E13FE6" w:rsidP="0070215C">
      <w:pPr>
        <w:spacing w:after="0" w:line="276" w:lineRule="auto"/>
        <w:jc w:val="both"/>
        <w:rPr>
          <w:rFonts w:ascii="Century" w:hAnsi="Century"/>
        </w:rPr>
      </w:pPr>
      <w:bookmarkStart w:id="10" w:name="_Hlk182207396"/>
      <w:r w:rsidRPr="00051D4F">
        <w:rPr>
          <w:rFonts w:ascii="Century" w:hAnsi="Century"/>
        </w:rPr>
        <w:t xml:space="preserve">3. Передати </w:t>
      </w:r>
      <w:proofErr w:type="spellStart"/>
      <w:r w:rsidR="001C13B7" w:rsidRPr="00051D4F">
        <w:rPr>
          <w:rFonts w:ascii="Century" w:hAnsi="Century"/>
          <w:sz w:val="24"/>
          <w:szCs w:val="24"/>
        </w:rPr>
        <w:t>Андр’янік</w:t>
      </w:r>
      <w:proofErr w:type="spellEnd"/>
      <w:r w:rsidR="001C13B7" w:rsidRPr="00051D4F">
        <w:rPr>
          <w:rFonts w:ascii="Century" w:hAnsi="Century"/>
          <w:sz w:val="24"/>
          <w:szCs w:val="24"/>
        </w:rPr>
        <w:t xml:space="preserve"> Ярославу</w:t>
      </w:r>
      <w:r w:rsidR="001C13B7" w:rsidRPr="00051D4F">
        <w:rPr>
          <w:rFonts w:ascii="Century" w:hAnsi="Century"/>
        </w:rPr>
        <w:t xml:space="preserve"> </w:t>
      </w:r>
      <w:r w:rsidRPr="00051D4F">
        <w:rPr>
          <w:rFonts w:ascii="Century" w:hAnsi="Century"/>
        </w:rPr>
        <w:t xml:space="preserve">в оренду терміном на </w:t>
      </w:r>
      <w:r w:rsidR="001C13B7" w:rsidRPr="00051D4F">
        <w:rPr>
          <w:rFonts w:ascii="Century" w:hAnsi="Century"/>
        </w:rPr>
        <w:t>49</w:t>
      </w:r>
      <w:r w:rsidRPr="00051D4F">
        <w:rPr>
          <w:rFonts w:ascii="Century" w:hAnsi="Century"/>
        </w:rPr>
        <w:t xml:space="preserve"> (</w:t>
      </w:r>
      <w:r w:rsidR="001C13B7" w:rsidRPr="00051D4F">
        <w:rPr>
          <w:rFonts w:ascii="Century" w:hAnsi="Century"/>
        </w:rPr>
        <w:t>сорок дев’ять</w:t>
      </w:r>
      <w:r w:rsidRPr="00051D4F">
        <w:rPr>
          <w:rFonts w:ascii="Century" w:hAnsi="Century"/>
        </w:rPr>
        <w:t>) років земельну ділянку зазначену у пункті першому цього рішення.</w:t>
      </w:r>
    </w:p>
    <w:p w:rsidR="00E13FE6" w:rsidRPr="00051D4F" w:rsidRDefault="00E13FE6" w:rsidP="0070215C">
      <w:pPr>
        <w:spacing w:after="0" w:line="276" w:lineRule="auto"/>
        <w:jc w:val="both"/>
        <w:rPr>
          <w:rFonts w:ascii="Century" w:hAnsi="Century"/>
        </w:rPr>
      </w:pPr>
      <w:r w:rsidRPr="00051D4F">
        <w:rPr>
          <w:rFonts w:ascii="Century" w:hAnsi="Century"/>
        </w:rPr>
        <w:t xml:space="preserve">4. Встановити </w:t>
      </w:r>
      <w:proofErr w:type="spellStart"/>
      <w:r w:rsidR="001C13B7" w:rsidRPr="00051D4F">
        <w:rPr>
          <w:rFonts w:ascii="Century" w:hAnsi="Century"/>
          <w:sz w:val="24"/>
          <w:szCs w:val="24"/>
        </w:rPr>
        <w:t>Андр’янік</w:t>
      </w:r>
      <w:proofErr w:type="spellEnd"/>
      <w:r w:rsidR="001C13B7" w:rsidRPr="00051D4F">
        <w:rPr>
          <w:rFonts w:ascii="Century" w:hAnsi="Century"/>
          <w:sz w:val="24"/>
          <w:szCs w:val="24"/>
        </w:rPr>
        <w:t xml:space="preserve"> Ярославу</w:t>
      </w:r>
      <w:r w:rsidR="001C13B7" w:rsidRPr="00051D4F">
        <w:rPr>
          <w:rFonts w:ascii="Century" w:hAnsi="Century"/>
          <w:szCs w:val="26"/>
        </w:rPr>
        <w:t xml:space="preserve"> </w:t>
      </w:r>
      <w:r w:rsidRPr="00051D4F">
        <w:rPr>
          <w:rFonts w:ascii="Century" w:hAnsi="Century"/>
          <w:szCs w:val="26"/>
        </w:rPr>
        <w:t xml:space="preserve">річну </w:t>
      </w:r>
      <w:r w:rsidRPr="00051D4F">
        <w:rPr>
          <w:rFonts w:ascii="Century" w:hAnsi="Century"/>
        </w:rPr>
        <w:t xml:space="preserve">орендну плату за користування земельною ділянкою в розмірі </w:t>
      </w:r>
      <w:r w:rsidR="00BC6177" w:rsidRPr="00051D4F">
        <w:rPr>
          <w:rFonts w:ascii="Century" w:hAnsi="Century"/>
        </w:rPr>
        <w:t>0,1</w:t>
      </w:r>
      <w:r w:rsidR="0070215C" w:rsidRPr="00051D4F">
        <w:rPr>
          <w:rFonts w:ascii="Century" w:hAnsi="Century"/>
        </w:rPr>
        <w:t xml:space="preserve"> </w:t>
      </w:r>
      <w:r w:rsidRPr="00051D4F">
        <w:rPr>
          <w:rFonts w:ascii="Century" w:hAnsi="Century"/>
        </w:rPr>
        <w:t>%</w:t>
      </w:r>
      <w:r w:rsidR="004826B4" w:rsidRPr="00051D4F">
        <w:rPr>
          <w:rFonts w:ascii="Century" w:hAnsi="Century"/>
        </w:rPr>
        <w:t xml:space="preserve"> </w:t>
      </w:r>
      <w:r w:rsidRPr="00051D4F">
        <w:rPr>
          <w:rFonts w:ascii="Century" w:hAnsi="Century"/>
        </w:rPr>
        <w:t>від її нормативної грошової оцінки.</w:t>
      </w:r>
    </w:p>
    <w:p w:rsidR="00E13FE6" w:rsidRPr="0070215C" w:rsidRDefault="00E13FE6" w:rsidP="0070215C">
      <w:pPr>
        <w:spacing w:after="0" w:line="276" w:lineRule="auto"/>
        <w:jc w:val="both"/>
        <w:rPr>
          <w:rFonts w:ascii="Century" w:hAnsi="Century"/>
        </w:rPr>
      </w:pPr>
      <w:r w:rsidRPr="00051D4F">
        <w:rPr>
          <w:rFonts w:ascii="Century" w:hAnsi="Century"/>
        </w:rPr>
        <w:t>5.</w:t>
      </w:r>
      <w:r w:rsidRPr="00051D4F">
        <w:t xml:space="preserve"> </w:t>
      </w:r>
      <w:proofErr w:type="spellStart"/>
      <w:r w:rsidR="001C13B7" w:rsidRPr="00051D4F">
        <w:rPr>
          <w:rFonts w:ascii="Century" w:hAnsi="Century"/>
          <w:sz w:val="24"/>
          <w:szCs w:val="24"/>
        </w:rPr>
        <w:t>Андр’янік</w:t>
      </w:r>
      <w:proofErr w:type="spellEnd"/>
      <w:r w:rsidR="001C13B7" w:rsidRPr="00051D4F">
        <w:rPr>
          <w:rFonts w:ascii="Century" w:hAnsi="Century"/>
          <w:sz w:val="24"/>
          <w:szCs w:val="24"/>
        </w:rPr>
        <w:t xml:space="preserve"> Ярославу</w:t>
      </w:r>
      <w:r w:rsidR="001C13B7" w:rsidRPr="00051D4F">
        <w:rPr>
          <w:rFonts w:ascii="Century" w:hAnsi="Century"/>
        </w:rPr>
        <w:t xml:space="preserve"> </w:t>
      </w:r>
      <w:r w:rsidRPr="00051D4F">
        <w:rPr>
          <w:rFonts w:ascii="Century" w:hAnsi="Century"/>
        </w:rPr>
        <w:t>в м</w:t>
      </w:r>
      <w:r w:rsidRPr="0070215C">
        <w:rPr>
          <w:rFonts w:ascii="Century" w:hAnsi="Century"/>
        </w:rPr>
        <w:t>ісячний термін укласти договір оренди  землі з міською радою, провести його державну реєстрацію та  використовувати земельну ділянку за цільовим призначенням, дотримуватись вимог земельного та природоохоронного законодавства України</w:t>
      </w:r>
    </w:p>
    <w:p w:rsidR="00E13FE6" w:rsidRPr="003804E7" w:rsidRDefault="00E13FE6" w:rsidP="00E13FE6">
      <w:pPr>
        <w:spacing w:line="276" w:lineRule="auto"/>
        <w:jc w:val="both"/>
        <w:rPr>
          <w:rFonts w:ascii="Century" w:hAnsi="Century"/>
        </w:rPr>
      </w:pPr>
      <w:r w:rsidRPr="0070215C">
        <w:rPr>
          <w:rFonts w:ascii="Century" w:hAnsi="Century"/>
        </w:rPr>
        <w:t>6. Контроль за виконанням цього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  <w:bookmarkEnd w:id="10"/>
    </w:p>
    <w:p w:rsidR="00E13FE6" w:rsidRPr="0054486B" w:rsidRDefault="00E13FE6" w:rsidP="00E13FE6">
      <w:pPr>
        <w:rPr>
          <w:rFonts w:ascii="Century" w:hAnsi="Century"/>
          <w:b/>
        </w:rPr>
      </w:pPr>
      <w:r w:rsidRPr="0054486B">
        <w:rPr>
          <w:rFonts w:ascii="Century" w:hAnsi="Century"/>
          <w:b/>
        </w:rPr>
        <w:t xml:space="preserve">Міський  голова </w:t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</w:r>
      <w:r w:rsidRPr="0054486B">
        <w:rPr>
          <w:rFonts w:ascii="Century" w:hAnsi="Century"/>
          <w:b/>
        </w:rPr>
        <w:tab/>
        <w:t xml:space="preserve"> </w:t>
      </w:r>
      <w:r w:rsidRPr="0054486B">
        <w:rPr>
          <w:rFonts w:ascii="Century" w:hAnsi="Century"/>
          <w:b/>
        </w:rPr>
        <w:tab/>
      </w:r>
      <w:r w:rsidR="0070215C">
        <w:rPr>
          <w:rFonts w:ascii="Century" w:hAnsi="Century"/>
          <w:b/>
        </w:rPr>
        <w:t xml:space="preserve">     </w:t>
      </w:r>
      <w:r w:rsidRPr="0054486B">
        <w:rPr>
          <w:rFonts w:ascii="Century" w:hAnsi="Century"/>
          <w:b/>
        </w:rPr>
        <w:t xml:space="preserve">      </w:t>
      </w:r>
      <w:r>
        <w:rPr>
          <w:rFonts w:ascii="Century" w:hAnsi="Century"/>
          <w:b/>
        </w:rPr>
        <w:t xml:space="preserve"> </w:t>
      </w:r>
      <w:r w:rsidRPr="0054486B">
        <w:rPr>
          <w:rFonts w:ascii="Century" w:hAnsi="Century"/>
          <w:b/>
        </w:rPr>
        <w:t xml:space="preserve"> Володимир РЕМЕНЯК</w:t>
      </w:r>
    </w:p>
    <w:p w:rsidR="00CC1632" w:rsidRPr="0025264F" w:rsidRDefault="00CC1632" w:rsidP="00E13FE6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</w:p>
    <w:sectPr w:rsidR="00CC1632" w:rsidRPr="0025264F" w:rsidSect="0070215C">
      <w:headerReference w:type="default" r:id="rId8"/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3BF8" w:rsidRDefault="00F73BF8" w:rsidP="00381483">
      <w:pPr>
        <w:spacing w:after="0" w:line="240" w:lineRule="auto"/>
      </w:pPr>
      <w:r>
        <w:separator/>
      </w:r>
    </w:p>
  </w:endnote>
  <w:endnote w:type="continuationSeparator" w:id="0">
    <w:p w:rsidR="00F73BF8" w:rsidRDefault="00F73BF8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3BF8" w:rsidRDefault="00F73BF8" w:rsidP="00381483">
      <w:pPr>
        <w:spacing w:after="0" w:line="240" w:lineRule="auto"/>
      </w:pPr>
      <w:r>
        <w:separator/>
      </w:r>
    </w:p>
  </w:footnote>
  <w:footnote w:type="continuationSeparator" w:id="0">
    <w:p w:rsidR="00F73BF8" w:rsidRDefault="00F73BF8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1552B"/>
    <w:rsid w:val="00022466"/>
    <w:rsid w:val="00026400"/>
    <w:rsid w:val="0003271D"/>
    <w:rsid w:val="000432F0"/>
    <w:rsid w:val="00051D4F"/>
    <w:rsid w:val="00057245"/>
    <w:rsid w:val="000870E1"/>
    <w:rsid w:val="00095759"/>
    <w:rsid w:val="00097ED8"/>
    <w:rsid w:val="000A1440"/>
    <w:rsid w:val="000F6BBE"/>
    <w:rsid w:val="0010147E"/>
    <w:rsid w:val="001813F1"/>
    <w:rsid w:val="001C13B7"/>
    <w:rsid w:val="001C6A6F"/>
    <w:rsid w:val="002075C7"/>
    <w:rsid w:val="0025264F"/>
    <w:rsid w:val="002A01DC"/>
    <w:rsid w:val="002D5803"/>
    <w:rsid w:val="002F7215"/>
    <w:rsid w:val="00316F9C"/>
    <w:rsid w:val="00331B72"/>
    <w:rsid w:val="00341DA9"/>
    <w:rsid w:val="00375358"/>
    <w:rsid w:val="00381483"/>
    <w:rsid w:val="003D657C"/>
    <w:rsid w:val="003E7945"/>
    <w:rsid w:val="003F323A"/>
    <w:rsid w:val="00430010"/>
    <w:rsid w:val="004826B4"/>
    <w:rsid w:val="00543D71"/>
    <w:rsid w:val="00543DAD"/>
    <w:rsid w:val="00593C79"/>
    <w:rsid w:val="005D6C97"/>
    <w:rsid w:val="00622571"/>
    <w:rsid w:val="00634A36"/>
    <w:rsid w:val="006D746A"/>
    <w:rsid w:val="0070215C"/>
    <w:rsid w:val="00704E8B"/>
    <w:rsid w:val="007115D1"/>
    <w:rsid w:val="00721AE8"/>
    <w:rsid w:val="007356E5"/>
    <w:rsid w:val="00776F5C"/>
    <w:rsid w:val="007933E7"/>
    <w:rsid w:val="007D3E3D"/>
    <w:rsid w:val="007D69FB"/>
    <w:rsid w:val="00816EF9"/>
    <w:rsid w:val="00833832"/>
    <w:rsid w:val="008757FA"/>
    <w:rsid w:val="008D5D68"/>
    <w:rsid w:val="008D6498"/>
    <w:rsid w:val="009532F7"/>
    <w:rsid w:val="009732FB"/>
    <w:rsid w:val="0099344C"/>
    <w:rsid w:val="009A790A"/>
    <w:rsid w:val="00A02930"/>
    <w:rsid w:val="00A230E2"/>
    <w:rsid w:val="00A23EC4"/>
    <w:rsid w:val="00A701EC"/>
    <w:rsid w:val="00A9168C"/>
    <w:rsid w:val="00B13B32"/>
    <w:rsid w:val="00B142DE"/>
    <w:rsid w:val="00B30AA5"/>
    <w:rsid w:val="00B35E61"/>
    <w:rsid w:val="00BC40DB"/>
    <w:rsid w:val="00BC6177"/>
    <w:rsid w:val="00BD74E6"/>
    <w:rsid w:val="00C02604"/>
    <w:rsid w:val="00C56AF8"/>
    <w:rsid w:val="00CC1632"/>
    <w:rsid w:val="00CC6D4C"/>
    <w:rsid w:val="00CD61B1"/>
    <w:rsid w:val="00CE60C3"/>
    <w:rsid w:val="00CE6FD3"/>
    <w:rsid w:val="00D26FD3"/>
    <w:rsid w:val="00D325E0"/>
    <w:rsid w:val="00D81ACB"/>
    <w:rsid w:val="00DD281C"/>
    <w:rsid w:val="00E13FE6"/>
    <w:rsid w:val="00E15580"/>
    <w:rsid w:val="00E312CB"/>
    <w:rsid w:val="00E510D9"/>
    <w:rsid w:val="00E51570"/>
    <w:rsid w:val="00E567AA"/>
    <w:rsid w:val="00E62AE3"/>
    <w:rsid w:val="00E9182B"/>
    <w:rsid w:val="00E96EDA"/>
    <w:rsid w:val="00EA44DB"/>
    <w:rsid w:val="00ED3B88"/>
    <w:rsid w:val="00ED7A07"/>
    <w:rsid w:val="00F30CBD"/>
    <w:rsid w:val="00F573D3"/>
    <w:rsid w:val="00F73BF8"/>
    <w:rsid w:val="00F74D57"/>
    <w:rsid w:val="00F8498B"/>
    <w:rsid w:val="00F9190D"/>
    <w:rsid w:val="00F9552D"/>
    <w:rsid w:val="00FA4BDF"/>
    <w:rsid w:val="00FD4E06"/>
    <w:rsid w:val="00FF3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E232C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1692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2023-01-20T08:50:00Z</cp:lastPrinted>
  <dcterms:created xsi:type="dcterms:W3CDTF">2025-06-27T11:56:00Z</dcterms:created>
  <dcterms:modified xsi:type="dcterms:W3CDTF">2025-09-29T12:01:00Z</dcterms:modified>
</cp:coreProperties>
</file>